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16" w:rsidRPr="001142BE" w:rsidRDefault="00ED6262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Żyrzyn,</w:t>
      </w:r>
      <w:r w:rsidR="001142BE" w:rsidRPr="001142BE">
        <w:rPr>
          <w:rFonts w:ascii="Times New Roman" w:hAnsi="Times New Roman" w:cs="Times New Roman"/>
          <w:b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sz w:val="24"/>
          <w:szCs w:val="24"/>
        </w:rPr>
        <w:t xml:space="preserve"> 10.04.2017</w:t>
      </w:r>
      <w:r w:rsidR="00F3469B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1142BE" w:rsidRPr="001142BE" w:rsidRDefault="001142BE" w:rsidP="001142BE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2BE" w:rsidRDefault="001567FC" w:rsidP="001567FC">
      <w:pPr>
        <w:tabs>
          <w:tab w:val="center" w:pos="4536"/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42BE" w:rsidRPr="001142B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5C3B02">
        <w:rPr>
          <w:rFonts w:ascii="Times New Roman" w:hAnsi="Times New Roman" w:cs="Times New Roman"/>
          <w:b/>
          <w:sz w:val="24"/>
          <w:szCs w:val="24"/>
        </w:rPr>
        <w:t xml:space="preserve"> WM/</w:t>
      </w:r>
      <w:r w:rsidR="00ED6262">
        <w:rPr>
          <w:rFonts w:ascii="Times New Roman" w:hAnsi="Times New Roman" w:cs="Times New Roman"/>
          <w:b/>
          <w:sz w:val="24"/>
          <w:szCs w:val="24"/>
        </w:rPr>
        <w:t>2/04/2017/B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bookmarkStart w:id="0" w:name="_GoBack"/>
      <w:bookmarkEnd w:id="0"/>
    </w:p>
    <w:p w:rsidR="001142BE" w:rsidRDefault="00CE71D6" w:rsidP="004C7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C7766">
        <w:rPr>
          <w:rFonts w:ascii="Times New Roman" w:hAnsi="Times New Roman" w:cs="Times New Roman"/>
          <w:b/>
          <w:sz w:val="24"/>
          <w:szCs w:val="24"/>
        </w:rPr>
        <w:t>przeprowadzenie adaptacyj</w:t>
      </w:r>
      <w:r w:rsidR="00B41EE4">
        <w:rPr>
          <w:rFonts w:ascii="Times New Roman" w:hAnsi="Times New Roman" w:cs="Times New Roman"/>
          <w:b/>
          <w:sz w:val="24"/>
          <w:szCs w:val="24"/>
        </w:rPr>
        <w:t>nych prac remontowych</w:t>
      </w:r>
      <w:r w:rsidR="004C7766">
        <w:rPr>
          <w:rFonts w:ascii="Times New Roman" w:hAnsi="Times New Roman" w:cs="Times New Roman"/>
          <w:b/>
          <w:sz w:val="24"/>
          <w:szCs w:val="24"/>
        </w:rPr>
        <w:t xml:space="preserve"> w ramach proj</w:t>
      </w:r>
      <w:r w:rsidR="00ED6262">
        <w:rPr>
          <w:rFonts w:ascii="Times New Roman" w:hAnsi="Times New Roman" w:cs="Times New Roman"/>
          <w:b/>
          <w:sz w:val="24"/>
          <w:szCs w:val="24"/>
        </w:rPr>
        <w:t xml:space="preserve">ektu „WSPIERAMY </w:t>
      </w:r>
      <w:r w:rsidR="00ED6262" w:rsidRPr="00B41EE4">
        <w:rPr>
          <w:rFonts w:ascii="Times New Roman" w:hAnsi="Times New Roman" w:cs="Times New Roman"/>
          <w:b/>
          <w:sz w:val="24"/>
          <w:szCs w:val="24"/>
        </w:rPr>
        <w:t>MAMY</w:t>
      </w:r>
      <w:r w:rsidR="004C7766" w:rsidRPr="00B41EE4">
        <w:rPr>
          <w:rFonts w:ascii="Times New Roman" w:hAnsi="Times New Roman" w:cs="Times New Roman"/>
          <w:b/>
          <w:sz w:val="24"/>
          <w:szCs w:val="24"/>
        </w:rPr>
        <w:t>”</w:t>
      </w:r>
      <w:r w:rsidR="00ED6262" w:rsidRPr="00B41EE4">
        <w:rPr>
          <w:b/>
        </w:rPr>
        <w:t xml:space="preserve"> </w:t>
      </w:r>
      <w:r w:rsidR="00B41EE4" w:rsidRPr="00B41EE4">
        <w:rPr>
          <w:rFonts w:ascii="Times New Roman" w:hAnsi="Times New Roman" w:cs="Times New Roman"/>
          <w:b/>
          <w:sz w:val="24"/>
          <w:szCs w:val="24"/>
        </w:rPr>
        <w:t>realizowanego</w:t>
      </w:r>
      <w:r w:rsidR="00B41EE4">
        <w:t xml:space="preserve"> </w:t>
      </w:r>
      <w:r w:rsidR="00ED6262" w:rsidRPr="00ED6262">
        <w:rPr>
          <w:rFonts w:ascii="Times New Roman" w:hAnsi="Times New Roman" w:cs="Times New Roman"/>
          <w:b/>
          <w:sz w:val="24"/>
          <w:szCs w:val="24"/>
        </w:rPr>
        <w:t xml:space="preserve">w ramach Regionalnego Programu Operacyjnego Województwa Lubelskiego 2014-2020 Oś priorytetowa 9.Rynek pracy 9.4 Godzenie życia zawodowego i prywatnego </w:t>
      </w:r>
    </w:p>
    <w:p w:rsidR="00B41EE4" w:rsidRPr="001142BE" w:rsidRDefault="00B41EE4" w:rsidP="004C7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zamawiającego: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D6262" w:rsidRP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Samorządowa Administracja Placówek Oświatowych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Żyrzynie </w:t>
      </w:r>
    </w:p>
    <w:p w:rsidR="00ED6262" w:rsidRP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zamawiającego: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ul. Powstania Styczniowego 10, 24-103 Żyrzyn</w:t>
      </w:r>
    </w:p>
    <w:p w:rsidR="00ED6262" w:rsidRP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telefonu/faksu: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81 881 42 79</w:t>
      </w:r>
    </w:p>
    <w:p w:rsid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" w:history="1">
        <w:r w:rsidRPr="00216E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hyperlink r:id="rId9" w:history="1">
        <w:r w:rsidRPr="00216E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www.sapo.zyrzyn.pl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ED6262" w:rsidRDefault="00ED6262" w:rsidP="00ED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ABC" w:rsidRPr="00ED6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ED6262" w:rsidRPr="00ED6262" w:rsidRDefault="0081623B" w:rsidP="00786D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są </w:t>
      </w:r>
      <w:r w:rsid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remontowe</w:t>
      </w:r>
      <w:r w:rsidR="00786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związane z adaptacją </w:t>
      </w:r>
      <w:r w:rsid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pomieszczeń na prowadzenie oddziałów żłobkowych w ramach projektu </w:t>
      </w:r>
      <w:r w:rsidR="00ED6262" w:rsidRPr="00ED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„WSPIERAMY MAMY”</w:t>
      </w:r>
    </w:p>
    <w:p w:rsidR="0081623B" w:rsidRPr="00ED6262" w:rsidRDefault="0081623B" w:rsidP="00786D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 opis przedmiotu zamówienia określony został w </w:t>
      </w:r>
      <w:r w:rsid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opisie zakresu</w:t>
      </w:r>
      <w:r w:rsidR="00B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niezbędnych prac adaptacyjnych</w:t>
      </w:r>
      <w:r w:rsidRP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stanowiący</w:t>
      </w:r>
      <w:r w:rsidR="00B41E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D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7354E" w:rsidRPr="00ED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D6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  <w:r w:rsidRPr="00ED62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Wspólny Słownik Zamówień (CPV):</w:t>
      </w:r>
    </w:p>
    <w:p w:rsidR="0081623B" w:rsidRPr="0081623B" w:rsidRDefault="0081623B" w:rsidP="0081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 Roboty budowlane</w:t>
      </w:r>
    </w:p>
    <w:p w:rsidR="0081623B" w:rsidRPr="00B27ABC" w:rsidRDefault="0081623B" w:rsidP="0081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należy zrealizować w terminie </w:t>
      </w:r>
      <w:r w:rsidR="00816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ED6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31.08.2017</w:t>
      </w:r>
      <w:r w:rsidR="00F34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DOKONYWANIA OCENY SPEŁNIANIA WARUNKÓW</w:t>
      </w:r>
    </w:p>
    <w:p w:rsidR="0062181E" w:rsidRDefault="0062181E" w:rsidP="006218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warunki, niżej wymienione warunki dotyczące:</w:t>
      </w:r>
    </w:p>
    <w:p w:rsidR="0062181E" w:rsidRDefault="0062181E" w:rsidP="0062181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lub uprawnień do prowadzenia działalności zawodowej, o ile wynika to z odrębnych przepisów:</w:t>
      </w:r>
    </w:p>
    <w:p w:rsidR="0062181E" w:rsidRDefault="0062181E" w:rsidP="0062181E">
      <w:pPr>
        <w:spacing w:after="0" w:line="240" w:lineRule="auto"/>
        <w:ind w:left="141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A2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ofertowego,</w:t>
      </w:r>
    </w:p>
    <w:p w:rsidR="0062181E" w:rsidRDefault="0062181E" w:rsidP="0062181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</w:t>
      </w:r>
    </w:p>
    <w:p w:rsidR="0062181E" w:rsidRDefault="0062181E" w:rsidP="0062181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postępowaniu według wzoru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A2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ofertowego,</w:t>
      </w:r>
    </w:p>
    <w:p w:rsidR="0062181E" w:rsidRDefault="0062181E" w:rsidP="0062181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zawodowej:</w:t>
      </w:r>
    </w:p>
    <w:p w:rsidR="0062181E" w:rsidRDefault="0062181E" w:rsidP="0062181E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Zamawiający nie precyzuje w tym zakresie żadnych wymagań, których spełnienie Wykonawca zobowiązany jest wykazać w sposób szczególny.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uzna warunek za spełniony poprzez złożenie przez Wykonawcę oświadczenia o spełnieniu warunków udziału w postępowaniu według wzoru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A2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ofertowego,</w:t>
      </w:r>
    </w:p>
    <w:p w:rsidR="0062181E" w:rsidRDefault="0062181E" w:rsidP="0062181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81E" w:rsidRDefault="0062181E" w:rsidP="006218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warunków udziału w postępowaniu o udzielenie zamówienia, Wykonawca załączy do oferty  następujące dokumenty: </w:t>
      </w:r>
    </w:p>
    <w:p w:rsidR="0062181E" w:rsidRDefault="0062181E" w:rsidP="0062181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 o udzielenie zamówienia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A2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ofertowego).</w:t>
      </w:r>
    </w:p>
    <w:p w:rsidR="00151628" w:rsidRPr="00B27ABC" w:rsidRDefault="00151628" w:rsidP="00D7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F81" w:rsidRPr="001F6F81" w:rsidRDefault="001F6F81" w:rsidP="001F6F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WYKLUCZENIA WYKONAWCY</w:t>
      </w:r>
    </w:p>
    <w:p w:rsidR="0037354E" w:rsidRDefault="001F6F81" w:rsidP="0037354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co najmniej 10 % udziałów lub akcji, </w:t>
      </w:r>
    </w:p>
    <w:p w:rsidR="007F059A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1F6F81" w:rsidRDefault="001F6F81" w:rsidP="007F05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F059A" w:rsidRDefault="007F059A" w:rsidP="007F05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do wykluczenia tj. powiązań osobowy i/lub kapitałowych, Wykonawca załączy do oferty następujące dokumenty:</w:t>
      </w:r>
    </w:p>
    <w:p w:rsidR="007F059A" w:rsidRPr="007F059A" w:rsidRDefault="007F059A" w:rsidP="007F05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osobowych i/lub kapitałowych z Zamawiającym (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62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F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F81" w:rsidRDefault="001F6F81" w:rsidP="001F6F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SPOSOBIE POROZUMIEWANIA SIĘ ZAMAWIAJĄCEGO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WYKONAWCAMI ORAZ  PRZEKAZYWANIA OŚWIADCZEŃ LUB DOKUMENTÓW, A TAKŻE WSKAZANIE OSÓB UPRAWNIONYCH  DO POROZUMIEWANIA SIĘ Z WYKONAWCAMI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zawiadomienia oraz informacje zamawiający i wykonawcy przekazują pisemnie lub drogą elektroniczną, za wyjątkiem oświadczeń</w:t>
      </w:r>
      <w:r w:rsidR="007F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 udziału w postępowaniu oraz o braku powiązań osobowych i/lub kapitałowych,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należy składać w formie pisemnej.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zamawiającego:</w:t>
      </w:r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ED6262" w:rsidRPr="00ED626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  <w:r w:rsidR="00ED6262"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6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składają korespondencję drogą elektroniczną, każda ze stron na żądanie drugiej niezwłocznie potwierdza fakt ich otrzymania.</w:t>
      </w:r>
    </w:p>
    <w:p w:rsidR="00B27ABC" w:rsidRPr="00252252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upoważnione do kontaktu w wykonawcami: </w:t>
      </w:r>
      <w:r w:rsidR="00274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Beata Osiak tel. 694 639 218</w:t>
      </w:r>
    </w:p>
    <w:p w:rsidR="00B27ABC" w:rsidRPr="006A4C48" w:rsidRDefault="00B27ABC" w:rsidP="00ED62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zapytania ofertowego 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pobrania ze strony internetowej Zamawiającego: </w:t>
      </w:r>
      <w:hyperlink r:id="rId11" w:history="1">
        <w:r w:rsidR="00ED6262" w:rsidRPr="00216E94">
          <w:rPr>
            <w:rStyle w:val="Hipercze"/>
          </w:rPr>
          <w:t>www.sapo.zyrzyn.pl</w:t>
        </w:r>
      </w:hyperlink>
      <w:r w:rsidR="00786DF2">
        <w:t xml:space="preserve"> </w:t>
      </w:r>
      <w:r w:rsidR="00F3469B" w:rsidRPr="006A4C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</w:t>
      </w:r>
      <w:r w:rsidR="006A4C48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Powstania Styczniowego 10, 24-103 Żyrzyn</w:t>
      </w:r>
      <w:r w:rsid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4C48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 treści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jest obowiązany  udzielić wyjaśnień niezwłocznie, jednak nie później niż na 2 dni przed upływem terminu składania ofert, pod warunkiem że wniosek o wyjaśnienie treści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wpłynął do Zamawiającego nie później niż do końca dnia, w którym upływa połowa wyznaczonego terminu składania 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ofert. Pisemna odpowiedź zostanie przesłana jednocześnie wszystkim Wykonawcom, którym dostarczono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ujawniania źródła zapytania oraz zamieszczona na stronie internetowej Zamawiającego </w:t>
      </w:r>
      <w:hyperlink r:id="rId12" w:history="1">
        <w:r w:rsidR="00ED6262" w:rsidRPr="00216E94">
          <w:rPr>
            <w:rStyle w:val="Hipercze"/>
          </w:rPr>
          <w:t>www.sapo.zyrzyn.pl</w:t>
        </w:r>
      </w:hyperlink>
      <w:r w:rsidR="00ED6262">
        <w:t xml:space="preserve"> </w:t>
      </w:r>
      <w:r w:rsidR="006A4C48">
        <w:t xml:space="preserve"> 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Dokonana zmiana zostanie przekazana niezwłocznie wszystkim wykonawcom, którym przekazano </w:t>
      </w:r>
      <w:r w:rsidR="007F059A"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zamieszczona na str</w:t>
      </w:r>
      <w:r w:rsidR="000B7B49">
        <w:rPr>
          <w:rFonts w:ascii="Times New Roman" w:eastAsia="Times New Roman" w:hAnsi="Times New Roman" w:cs="Times New Roman"/>
          <w:sz w:val="24"/>
          <w:szCs w:val="24"/>
          <w:lang w:eastAsia="pl-PL"/>
        </w:rPr>
        <w:t>onie internetowej Zamawiającego.</w:t>
      </w:r>
    </w:p>
    <w:p w:rsidR="00B27ABC" w:rsidRPr="00F3469B" w:rsidRDefault="00B27ABC" w:rsidP="00ED62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zmiany  treści </w:t>
      </w:r>
      <w:r w:rsidR="007F059A"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niezbędny dodatkowy czas na wprowadzenie zmian w ofertach, Zamawiający przedłuży termin składnia ofert, informując o tym Wykonawców, którym przekazano </w:t>
      </w:r>
      <w:r w:rsidR="007F059A"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zamieszczając informację na stronie internetowej </w:t>
      </w:r>
      <w:hyperlink r:id="rId13" w:history="1">
        <w:r w:rsidR="00ED6262" w:rsidRPr="00216E94">
          <w:rPr>
            <w:rStyle w:val="Hipercze"/>
          </w:rPr>
          <w:t>www.sapo.zyrzyn.pl</w:t>
        </w:r>
      </w:hyperlink>
      <w:r w:rsidR="00ED6262">
        <w:t xml:space="preserve"> </w:t>
      </w:r>
      <w:r w:rsidR="006A4C48">
        <w:t xml:space="preserve"> </w:t>
      </w:r>
      <w:r w:rsidRPr="00F3469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składania ofert nie wpływa na bieg terminu o którym mowa w pkt. 6.</w:t>
      </w:r>
    </w:p>
    <w:p w:rsidR="00B27ABC" w:rsidRPr="00B27ABC" w:rsidRDefault="00B27ABC" w:rsidP="008162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Z OFERTĄ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upływu terminu składania ofert. </w:t>
      </w:r>
    </w:p>
    <w:p w:rsidR="00B27ABC" w:rsidRPr="00B27ABC" w:rsidRDefault="00B27ABC" w:rsidP="008162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OFERTY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tylko jedną </w:t>
      </w:r>
      <w:r w:rsid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4102E3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</w:t>
      </w:r>
      <w:r w:rsidRPr="004102E3">
        <w:rPr>
          <w:rFonts w:ascii="Times New Roman" w:eastAsia="Times New Roman" w:hAnsi="Times New Roman" w:cs="Times New Roman"/>
          <w:sz w:val="24"/>
          <w:szCs w:val="24"/>
          <w:lang w:eastAsia="pl-PL"/>
        </w:rPr>
        <w:t>lub uwiarygodnić podpis pieczątką imienną.</w:t>
      </w:r>
    </w:p>
    <w:p w:rsidR="00B27ABC" w:rsidRPr="004102E3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E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do podpisywania oferty nie wynika z dołączonych dokumentów, należy dołączyć pełnomocnictwo do podpisania oferty – oryginał lub notarialnie poświadczoną kopię.</w:t>
      </w:r>
    </w:p>
    <w:p w:rsidR="00B27ABC" w:rsidRPr="004102E3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E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oferty musi odpowiadać treści </w:t>
      </w:r>
      <w:r w:rsidR="0016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strona oferty powinna być ponumerowana kolejnymi numerami. Wszelkie poprawki lub zmiany w tekście oferty powinny być parafowane przez osobę podpisującą ofertę.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i dokumenty stanowiące ofertę Wykonawcy powinny być spięte ze sobą w sposób trwały.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ponoszą koszty związane z przygotowaniem i złożeniem oferty.</w:t>
      </w:r>
    </w:p>
    <w:p w:rsidR="00B27ABC" w:rsidRPr="00B27ABC" w:rsidRDefault="00160AA1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rodz.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i 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V, należy złożyć w oryginale.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 się pod rygorem nieważności w formie pisemnej, na załączonym druku wraz z kompletem wymaganych załączników. Zamawiający nie wyraża zgody na złożenie oferty w postaci elektronicznej.</w:t>
      </w:r>
    </w:p>
    <w:p w:rsidR="00B27ABC" w:rsidRPr="00B27ABC" w:rsidRDefault="00B27ABC" w:rsidP="008162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złożona zamawiającemu w zaklejonym lub zszytym nienaruszonym opakowaniu. Oferta winna być opatrzona następującym napisem:</w:t>
      </w:r>
    </w:p>
    <w:p w:rsidR="00B27ABC" w:rsidRPr="00B27ABC" w:rsidRDefault="00B27ABC" w:rsidP="00B27ABC">
      <w:pPr>
        <w:spacing w:after="0" w:line="240" w:lineRule="auto"/>
        <w:ind w:left="14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„Oferta </w:t>
      </w:r>
      <w:r w:rsidR="0081623B" w:rsidRPr="008162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6A4C48" w:rsidRPr="006A4C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przeprowadze</w:t>
      </w:r>
      <w:r w:rsidR="00ED62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adaptacyjnych prac remontowych</w:t>
      </w:r>
      <w:r w:rsidR="006A4C48" w:rsidRPr="006A4C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ramach proje</w:t>
      </w:r>
      <w:r w:rsidR="006A4C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ktu </w:t>
      </w:r>
      <w:r w:rsidR="00ED62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:WSPIERAMY MAMY”</w:t>
      </w:r>
    </w:p>
    <w:p w:rsidR="00B27ABC" w:rsidRPr="00B27ABC" w:rsidRDefault="00B27ABC" w:rsidP="00B27ABC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terminem otwarcia ofert  tj. </w:t>
      </w:r>
      <w:r w:rsidR="00ED62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25.04.2017</w:t>
      </w:r>
      <w:r w:rsidR="006A4C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</w:t>
      </w:r>
    </w:p>
    <w:p w:rsidR="00B27ABC" w:rsidRPr="00B27ABC" w:rsidRDefault="00B27ABC" w:rsidP="00B27ABC">
      <w:pPr>
        <w:spacing w:after="0" w:line="240" w:lineRule="auto"/>
        <w:ind w:left="70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F346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12.00</w:t>
      </w:r>
    </w:p>
    <w:p w:rsidR="00B27ABC" w:rsidRPr="00B27ABC" w:rsidRDefault="00B27ABC" w:rsidP="00B27ABC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Opakowanie (koperta) winna być opisana jak wyżej oraz winno posiadać  dodatkowe oznaczenia: nazwę i dokładny adres wykonawcy wraz z numerem telefonu  i faksu  (dopuszcza się odcisk pieczęci).</w:t>
      </w:r>
    </w:p>
    <w:p w:rsidR="00B27ABC" w:rsidRPr="00B27ABC" w:rsidRDefault="00B27ABC" w:rsidP="00B27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należy na opakowaniu wymienić z nazwy i określeniem siedziby wszystkich Wykonawców składających ofertę wspólną z zaznaczeniem Pełnomocnika.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</w:t>
      </w:r>
    </w:p>
    <w:p w:rsidR="00B27ABC" w:rsidRPr="00ED6262" w:rsidRDefault="00B27ABC" w:rsidP="00DF7B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</w:t>
      </w:r>
      <w:r w:rsid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 </w:t>
      </w:r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Samorządowej Administracji Placówek Oświatowych w Żyrzynie, ul. Powstania Styczniowego 10, 24-103 Żyrzyn </w:t>
      </w:r>
      <w:r w:rsidR="00DF7B38"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ED6262"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25.04.2017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12:00.</w:t>
      </w:r>
    </w:p>
    <w:p w:rsidR="001225DB" w:rsidRPr="001225DB" w:rsidRDefault="001225DB" w:rsidP="001225D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Decydująca jest data wpływu oferty do siedziby Zamawiającego, a nie data nadania oferty pocztą, czy kurierem. 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ofertową należy wyliczyć m.in. na podstawie dokumentacji projektowej, </w:t>
      </w:r>
      <w:r w:rsidR="0016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 oraz wzoru umowy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. Cena ofertowa jest ceną za całość realizacji przedmiotu zamówienia.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oferty należy obliczyć jako cenę ryczałtową (art. 632 KC) uwzględniając zakres zamówienia określony w 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koszty robót tymczasowych i towarzyszących oraz wszelkie koszty związane z realizacją zamówienia jak i ewentualne ryzyko ekonomiczne, wynikające z okoliczności, których nie można było przewidzieć w chwili zawierania umowy.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23 kwietnia 1964 r. Kodeks cywilny (Dz. U z 1964 r. Nr 16, poz. 93 ze zm.) ten rodzaj wynagrodzenia określa w art. 632 następująco:</w:t>
      </w:r>
    </w:p>
    <w:p w:rsidR="00B27ABC" w:rsidRPr="00B27ABC" w:rsidRDefault="00B27ABC" w:rsidP="0081623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Jeżeli strony umówiły się o wynagrodzenie ryczałtowe, przyjmujący zamówienia nie może żądać podwyższenia wynagrodzenia, chociażby w czasie zawarcia umowy nie można było przewidzieć rozmiaru lub kosztów prac.</w:t>
      </w:r>
    </w:p>
    <w:p w:rsidR="00B27ABC" w:rsidRPr="00B27ABC" w:rsidRDefault="00B27ABC" w:rsidP="0081623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Jeżeli jednak wskutek zmiany stosunków, której nie można było przewidzieć, wykonanie dzieła groziłoby przyjmującemu zamówienie rażącą stratą, sąd może podwyższyć ryczałt lub rozwiązać umowę.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ofertową należy podać w formularzu ofertowym stanowiącym 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do </w:t>
      </w:r>
      <w:r w:rsidR="008F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ofertowego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27ABC" w:rsidRPr="00ED6262" w:rsidRDefault="00B27ABC" w:rsidP="00981D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zawierać wszelkie koszty niezbędne do zrealizowania zamówienia wynikające wprost z dokumentacji projektowej, jak również w niej nie ujęte z powodu ewentualnych wad dokumentacji projektowej</w:t>
      </w:r>
      <w:r w:rsidR="008F1335"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jej niezgodności z zasadami wiedzy technicznej lub stanem faktycznym, a bez których nie można wykonać zamówienia. Będą to między innymi następujące koszty: podatku VAT, wykonania wszelkich robót budowlanych niezbędnych do wykonania przedmiotu zamówienia (koszty robót, materiałów, wyposażenia, sprzętu, transportu, kadry, zapewnienia kierownictwa budowy), wykonania wszelkich robót przygotowawczych wykończeniowych i porządkowych, zorganizowania, zagospodarowania i późniejszej likwidacji placu budowy, zabezpieczenia placu budowy, zorganizowania i utrzymania zaplecza budowy (woda, energia elektryczna, dozorowanie budowy), Wykonawca winien przeanalizować wszelkie okoliczności, które mogą mieć wpływ na ostateczną wartość zamówienia i skalkulować cenę oferty na takim samym poziomie, który będzie gwarantował Zamawiającemu należyte wykonanie zamówienia i czynił przedsięwzięcie rentownym dla Wykonawcy. Wycena zamówienia nie powinna sprowadzać się do </w:t>
      </w:r>
      <w:r w:rsidRP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ustalenia ceny oferty na podstawie przedmiaru robót. Podstawą do jej ustalenia winna być dokładna analiza </w:t>
      </w:r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przedmiotu zamówienia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się składania kosztorysów ofertowych. Przez sam fakt złożenia oferty Zamawiający uzna, że wykonawca zgadza się na wykonanie przedmiotu zamówienia zgodnie z dokumentacją projektową. W przypadku  złożenia kosztorysu ofertowego  nie będzie on traktowany jako treść oferty. W przypadku złożenia kosztorysu ofertowego różniącego się od dokumentacji projektowej przyjmuje się że oferta wykonawcy obejmuje wykonanie przedmiotu zamówienia zgodnie z dokumentacją projektową niezależnie od danych zawartych w kosztorysie ofertowym. W przypadku złożenia kosztorysu ofertowego i wystąpienia w nim omyłek rachunkowych, przyjmuje się za prawidłową cenę ryczałtową podaną w formularzu ofertowym bez względu na wyceny wynikające z kosztorysu ofertowego.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ry robót załączone do niniejszego 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jedynie materiał pomocniczy i nie stanowią zobowiązania strony umowy w sprawie niniejszego zamówienia publicznego – mogą być niepełne.</w:t>
      </w:r>
    </w:p>
    <w:p w:rsidR="00B27ABC" w:rsidRPr="00B27ABC" w:rsidRDefault="00B27ABC" w:rsidP="0081623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Opisy pozycji przedmiarów nie mogą być traktowane jako ostatecznie definiujące wymagania dla danych robót. Wykonawca powinien odwołać się do specyfikacji technicznych i obowiązujących przepisów technicznych, rysunków i opisów w projekcie, wiedzy technicznej i sztuki budowlanej.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27ABC">
        <w:rPr>
          <w:rFonts w:ascii="Times New Roman" w:eastAsia="Calibri" w:hAnsi="Times New Roman" w:cs="Times New Roman"/>
          <w:sz w:val="24"/>
          <w:szCs w:val="24"/>
        </w:rPr>
        <w:t>Kryteriami oceny ofert są:</w:t>
      </w:r>
    </w:p>
    <w:p w:rsidR="00B27ABC" w:rsidRPr="00B27ABC" w:rsidRDefault="00B27ABC" w:rsidP="0081623B">
      <w:pPr>
        <w:numPr>
          <w:ilvl w:val="0"/>
          <w:numId w:val="16"/>
        </w:numPr>
        <w:suppressAutoHyphens/>
        <w:autoSpaceDE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>Cena ofertowa o wadze 94%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 (oferowaną cenę Wykonawca poda w ust. 1 formularza ofertowego stanowiącego załącznik nr 2 do </w:t>
      </w:r>
      <w:r w:rsidR="008F1335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B27AB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27ABC" w:rsidRPr="00B27ABC" w:rsidRDefault="00B27ABC" w:rsidP="0081623B">
      <w:pPr>
        <w:numPr>
          <w:ilvl w:val="0"/>
          <w:numId w:val="16"/>
        </w:numPr>
        <w:suppressAutoHyphens/>
        <w:autoSpaceDE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>Okres gwarancji o wadze 6%</w:t>
      </w:r>
      <w:r w:rsidRPr="00B27ABC">
        <w:rPr>
          <w:rFonts w:ascii="Times New Roman" w:eastAsia="Calibri" w:hAnsi="Times New Roman" w:cs="Times New Roman"/>
          <w:sz w:val="24"/>
          <w:szCs w:val="24"/>
        </w:rPr>
        <w:t xml:space="preserve"> (oferowany okres gwarancji Wykonawca poda w ust. 2 formularza ofertowego stanowiącego załącznik nr 2 do </w:t>
      </w:r>
      <w:r w:rsidR="008F1335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B27A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27ABC" w:rsidRP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Każda oferta będzie oceniana w skali 100 pkt.</w:t>
      </w:r>
    </w:p>
    <w:p w:rsidR="00B27ABC" w:rsidRPr="00B27ABC" w:rsidRDefault="00B27ABC" w:rsidP="0081623B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BC">
        <w:rPr>
          <w:rFonts w:ascii="Times New Roman" w:eastAsia="Calibri" w:hAnsi="Times New Roman" w:cs="Times New Roman"/>
          <w:sz w:val="24"/>
          <w:szCs w:val="24"/>
        </w:rPr>
        <w:t>Liczba punktów w kryterium ceną będzie obliczona na podstawie następującego wzoru: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min. 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W = ---------------------------- </w:t>
      </w:r>
      <w:r w:rsidRPr="00B27ABC">
        <w:rPr>
          <w:rFonts w:ascii="Times New Roman" w:eastAsia="Calibri" w:hAnsi="Times New Roman" w:cs="Times New Roman"/>
          <w:sz w:val="24"/>
          <w:szCs w:val="24"/>
        </w:rPr>
        <w:t>x 94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B27A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c. </w:t>
      </w:r>
      <w:proofErr w:type="spellStart"/>
      <w:r w:rsidRPr="00B27ABC">
        <w:rPr>
          <w:rFonts w:ascii="Times New Roman" w:eastAsia="Calibri" w:hAnsi="Times New Roman" w:cs="Times New Roman"/>
          <w:b/>
          <w:sz w:val="24"/>
          <w:szCs w:val="24"/>
        </w:rPr>
        <w:t>bad</w:t>
      </w:r>
      <w:proofErr w:type="spellEnd"/>
      <w:r w:rsidRPr="00B27A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0"/>
          <w:szCs w:val="20"/>
        </w:rPr>
      </w:pPr>
      <w:r w:rsidRPr="00B27ABC">
        <w:rPr>
          <w:rFonts w:ascii="Times New Roman" w:eastAsia="Calibri" w:hAnsi="Times New Roman" w:cs="Times New Roman"/>
          <w:b/>
          <w:sz w:val="20"/>
          <w:szCs w:val="20"/>
        </w:rPr>
        <w:t>Znaczenie skrótów: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>c. min. – wartość oferty z najniższą ceną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0"/>
          <w:szCs w:val="20"/>
        </w:rPr>
      </w:pPr>
      <w:r w:rsidRPr="00B27ABC">
        <w:rPr>
          <w:rFonts w:ascii="Times New Roman" w:eastAsia="Calibri" w:hAnsi="Times New Roman" w:cs="Times New Roman"/>
          <w:sz w:val="20"/>
          <w:szCs w:val="20"/>
        </w:rPr>
        <w:t xml:space="preserve">c. </w:t>
      </w:r>
      <w:proofErr w:type="spellStart"/>
      <w:r w:rsidRPr="00B27ABC">
        <w:rPr>
          <w:rFonts w:ascii="Times New Roman" w:eastAsia="Calibri" w:hAnsi="Times New Roman" w:cs="Times New Roman"/>
          <w:sz w:val="20"/>
          <w:szCs w:val="20"/>
        </w:rPr>
        <w:t>bad</w:t>
      </w:r>
      <w:proofErr w:type="spellEnd"/>
      <w:r w:rsidRPr="00B27ABC">
        <w:rPr>
          <w:rFonts w:ascii="Times New Roman" w:eastAsia="Calibri" w:hAnsi="Times New Roman" w:cs="Times New Roman"/>
          <w:sz w:val="20"/>
          <w:szCs w:val="20"/>
        </w:rPr>
        <w:t>. – wartość brutto porównywanej oferty brutto</w:t>
      </w: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B27ABC" w:rsidRPr="00B27ABC" w:rsidRDefault="00B27ABC" w:rsidP="00B27ABC">
      <w:pPr>
        <w:suppressAutoHyphens/>
        <w:autoSpaceDE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BC" w:rsidRPr="00B27ABC" w:rsidRDefault="00B27ABC" w:rsidP="0081623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w kryterium „okres gwarancji” przyznawane będą w następujący sposób:</w:t>
      </w:r>
    </w:p>
    <w:p w:rsidR="00B27ABC" w:rsidRPr="00B27ABC" w:rsidRDefault="00B27ABC" w:rsidP="008162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wynoszący 3 lata – 0 pkt,</w:t>
      </w:r>
    </w:p>
    <w:p w:rsidR="00B27ABC" w:rsidRPr="00B27ABC" w:rsidRDefault="00B27ABC" w:rsidP="008162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wynoszący 4 lata – 2 pkt,</w:t>
      </w:r>
    </w:p>
    <w:p w:rsidR="00B27ABC" w:rsidRPr="00B27ABC" w:rsidRDefault="00B27ABC" w:rsidP="008162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wynoszący 5 lat – 4 pkt,</w:t>
      </w:r>
    </w:p>
    <w:p w:rsidR="00B27ABC" w:rsidRPr="00B27ABC" w:rsidRDefault="00B27ABC" w:rsidP="008162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wynoszący 6 lat – 6 pkt.</w:t>
      </w:r>
    </w:p>
    <w:p w:rsidR="00B27ABC" w:rsidRPr="00B27ABC" w:rsidRDefault="00B27ABC" w:rsidP="00B27A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Uwaga!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zastrzega, iż oferowany okres gwarancji nie może być krótszy niż 3 lata. Wykonawca poda okres gwarancji w pełnych latach.</w:t>
      </w: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jedynie oferty niepodlegające odrzuceniu.</w:t>
      </w:r>
    </w:p>
    <w:p w:rsidR="001E4F65" w:rsidRDefault="001E4F65" w:rsidP="001E4F6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F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Łączna ilość punktów przyznanych Wykonawcy stanowi sumę punktów przyznanych w pierwszym i drugim kryterium.</w:t>
      </w:r>
    </w:p>
    <w:p w:rsidR="00B27ABC" w:rsidRPr="00B27ABC" w:rsidRDefault="00B27ABC" w:rsidP="008162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ofertę, tj. z najwyższą liczbą punktów</w:t>
      </w:r>
      <w:r w:rsidR="00CE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obu kryteriach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spośród nieodrzuconych.</w:t>
      </w:r>
    </w:p>
    <w:p w:rsidR="00B27ABC" w:rsidRPr="00B27ABC" w:rsidRDefault="00B27ABC" w:rsidP="00B27A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FORMALNOŚCIACH, JAKIE POWINNY ZOSTAĆ DOPEŁNIONE PO WYBORZE OFERTY W CELU ZAWARCIA UMOWY W SPRAWIE ZAMÓWIENIA PUBLICZNEGO</w:t>
      </w:r>
    </w:p>
    <w:p w:rsidR="00B27ABC" w:rsidRPr="00B27ABC" w:rsidRDefault="00B27ABC" w:rsidP="0081623B">
      <w:pPr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na piśmie o wyborze najkorzystniejsze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j oferty wszystkich Wykonawców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podając nazwę </w:t>
      </w:r>
      <w:r w:rsidR="008F133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:rsidR="00072B24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wybrana, podpisze umowę w terminie nie krótszym niż 5 dni od dnia przesłania zawiadomienia o wyb</w:t>
      </w:r>
      <w:r w:rsidR="00072B24">
        <w:rPr>
          <w:rFonts w:ascii="Times New Roman" w:eastAsia="Times New Roman" w:hAnsi="Times New Roman" w:cs="Times New Roman"/>
          <w:sz w:val="24"/>
          <w:szCs w:val="24"/>
          <w:lang w:eastAsia="pl-PL"/>
        </w:rPr>
        <w:t>orze najkorzystniejszej oferty.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:rsidR="00B27ABC" w:rsidRPr="00B27ABC" w:rsidRDefault="00B27ABC" w:rsidP="0081623B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nastąpi w siedzibie Zamawiającego w terminie przez niego wskazanym.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A8A" w:rsidRDefault="00B27ABC" w:rsidP="00062A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dla stron postanowienia przedstawia Wzór umowy (</w:t>
      </w: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do zapytania ofertowego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62A8A" w:rsidRDefault="00062A8A" w:rsidP="00062A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A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 w umowie w następujących przypadkach:</w:t>
      </w:r>
    </w:p>
    <w:p w:rsidR="00062A8A" w:rsidRPr="00062A8A" w:rsidRDefault="00062A8A" w:rsidP="00ED626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umowy może ulec przesunięciu w przypadku opóźnień </w:t>
      </w:r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</w:t>
      </w:r>
      <w:r w:rsidRPr="00062A8A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konieczności uzyskania decyzji lub uzgodnień, mogących spowodować wstrzymanie robót z przyczyn niezależnych od wykonawcy.</w:t>
      </w:r>
    </w:p>
    <w:p w:rsidR="00ED6262" w:rsidRPr="00062A8A" w:rsidRDefault="00062A8A" w:rsidP="00ED6262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062A8A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ramach przedmiotowego zamówienia, dopuszcza się,  za zgodą zamawiającego, możliwość wykonania robót budowlanych w inny sposób niż określono to w dokumentacji projektowej (tj. wykonania tzw. robót zamiennych).</w:t>
      </w:r>
    </w:p>
    <w:p w:rsidR="00062A8A" w:rsidRDefault="00062A8A" w:rsidP="00062A8A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A8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wynagrodzenia Wykonawcy może ulec zmianie w przypadku zrealizowania przedmiotu umowy w niepełnym zakresie wobec wskazanego w dokumentacji technicznej. Zamawiający ma wówczas prawo pomniejszyć wynagrodzenie Wykonawcy o tzw. roboty zaniechane.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ZAMÓWIENIA, JEŻELI ZAMAWIAJĄCY DOPUSZCZA SKŁADANIE OFERT CZĘŚCIOWYCH.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072B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składania ofert częściowych.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B24" w:rsidRPr="00072B24" w:rsidRDefault="00B27ABC" w:rsidP="00B27A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PRZEWIDYWANYC</w:t>
      </w:r>
      <w:r w:rsidR="00072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ZAMÓWIENIACH UZUPEŁNIAJĄCYCH</w:t>
      </w:r>
    </w:p>
    <w:p w:rsidR="00B27ABC" w:rsidRPr="00B27ABC" w:rsidRDefault="00B27ABC" w:rsidP="0007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zamówień uzupełniających.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PRZEDSTAWIENIA OFERT WARIANTOWYCH ORAZ MINIMALNE WARUNKI, JAKIMI MUSZĄ  ODPOWIADAĆ OFERTY WARIANTOWE, JEŻELI ZAMAWIAJĄCY DOPUSZCZA  ICH  SKŁADANIE.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dopuszcza składania ofert wariantowych.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POCZTY ELEKTRONICZNEJ LUB STRONY INTERNETOWEJ ZAMAWIAJĄCEGO, JEŻELI ZAMAWIAJĄCY DOPUSZCZA POROZUMIEWANIE SIĘ DROGĄ ELEKTRONICZNĄ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4" w:history="1">
        <w:r w:rsidR="00ED6262" w:rsidRPr="00216E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sapo-zyrzyn@wp.pl</w:t>
        </w:r>
      </w:hyperlink>
      <w:r w:rsidR="00ED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6262" w:rsidRDefault="00B27ABC" w:rsidP="00ED6262">
      <w:pPr>
        <w:spacing w:after="0" w:line="240" w:lineRule="auto"/>
        <w:jc w:val="both"/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5" w:history="1">
        <w:r w:rsidR="00ED6262" w:rsidRPr="00216E94">
          <w:rPr>
            <w:rStyle w:val="Hipercze"/>
          </w:rPr>
          <w:t>www.sapo.zyrzyn.pl</w:t>
        </w:r>
      </w:hyperlink>
      <w:r w:rsidR="00ED6262">
        <w:t xml:space="preserve"> </w:t>
      </w:r>
    </w:p>
    <w:p w:rsidR="001A3E55" w:rsidRDefault="00B27ABC" w:rsidP="00ED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WALUT OBCYCH, W JAKICH MOGĄ BYĆ  PROWADZONE ROZLICZENIA MIĘDZY ZAMAWIAJĄCYM A WYKONAWCĄ.</w:t>
      </w:r>
    </w:p>
    <w:p w:rsidR="00B27ABC" w:rsidRPr="00B27ABC" w:rsidRDefault="00B27ABC" w:rsidP="001A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stosowania przy rozliczeniach walut obcych.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ZWROTU KOSZTÓW UDZIAŁU W POSTĘPOWANIU, JEŻELI ZAMAWIAJĄCY PRZEWIDUJE ICH ZWROT.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 DODATKOWE  (INFORMACJE ADMINISTRACYJNE,                             O CHARAKTERZE PRAWNYM, EKONOMICZNYM, FINANSOWYM  I TECHNICZNYM)</w:t>
      </w:r>
    </w:p>
    <w:p w:rsidR="00B27ABC" w:rsidRPr="00B27ABC" w:rsidRDefault="004102E3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</w:t>
      </w:r>
      <w:r w:rsidR="006A4C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udzielania</w:t>
      </w:r>
      <w:r w:rsidR="00B27ABC"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zaliczek na poczet wykonania zamówienia.</w:t>
      </w:r>
    </w:p>
    <w:p w:rsidR="00B27ABC" w:rsidRDefault="00B27ABC" w:rsidP="008162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ogranicza możliwości ubiegania się o zamówienie publiczne tylko dla wykonawców, u których ponad 50% pracowników stanowią osoby niepełnosprawne.</w:t>
      </w:r>
    </w:p>
    <w:p w:rsidR="0081623B" w:rsidRPr="00B27ABC" w:rsidRDefault="0081623B" w:rsidP="008162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ABC" w:rsidRPr="00B27ABC" w:rsidRDefault="00B27ABC" w:rsidP="008162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B4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Opis przedmiotu zamówienia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Formularz ofertowy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 o spełnianiu warunków udziału w postępowaniu</w:t>
      </w:r>
    </w:p>
    <w:p w:rsidR="00B27ABC" w:rsidRPr="00B27ABC" w:rsidRDefault="00B27ABC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</w:t>
      </w:r>
      <w:r w:rsidR="0081623B"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</w:t>
      </w:r>
      <w:r w:rsidR="0067757E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 z zamawiającym</w:t>
      </w:r>
    </w:p>
    <w:p w:rsidR="00B27ABC" w:rsidRPr="00B27ABC" w:rsidRDefault="0067757E" w:rsidP="00B2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5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623B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umowy</w:t>
      </w:r>
    </w:p>
    <w:p w:rsidR="008B7422" w:rsidRDefault="008B7422" w:rsidP="00B27ABC">
      <w:pPr>
        <w:jc w:val="both"/>
      </w:pPr>
    </w:p>
    <w:sectPr w:rsidR="008B7422" w:rsidSect="001567FC">
      <w:headerReference w:type="default" r:id="rId1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BD" w:rsidRDefault="00A659BD" w:rsidP="003D00C1">
      <w:pPr>
        <w:spacing w:after="0" w:line="240" w:lineRule="auto"/>
      </w:pPr>
      <w:r>
        <w:separator/>
      </w:r>
    </w:p>
  </w:endnote>
  <w:endnote w:type="continuationSeparator" w:id="0">
    <w:p w:rsidR="00A659BD" w:rsidRDefault="00A659BD" w:rsidP="003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BD" w:rsidRDefault="00A659BD" w:rsidP="003D00C1">
      <w:pPr>
        <w:spacing w:after="0" w:line="240" w:lineRule="auto"/>
      </w:pPr>
      <w:r>
        <w:separator/>
      </w:r>
    </w:p>
  </w:footnote>
  <w:footnote w:type="continuationSeparator" w:id="0">
    <w:p w:rsidR="00A659BD" w:rsidRDefault="00A659BD" w:rsidP="003D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FC" w:rsidRDefault="001567FC">
    <w:pPr>
      <w:pStyle w:val="Nagwek"/>
    </w:pPr>
    <w:r w:rsidRPr="00EC4109">
      <w:rPr>
        <w:noProof/>
        <w:sz w:val="18"/>
        <w:szCs w:val="18"/>
      </w:rPr>
      <w:drawing>
        <wp:inline distT="0" distB="0" distL="0" distR="0" wp14:anchorId="447C23D7" wp14:editId="6977D30F">
          <wp:extent cx="5756910" cy="1017270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B68"/>
    <w:multiLevelType w:val="hybridMultilevel"/>
    <w:tmpl w:val="A22865F6"/>
    <w:lvl w:ilvl="0" w:tplc="C45A536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0EB"/>
    <w:multiLevelType w:val="hybridMultilevel"/>
    <w:tmpl w:val="41A0F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2D0B34"/>
    <w:multiLevelType w:val="hybridMultilevel"/>
    <w:tmpl w:val="EA58C8F8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 w15:restartNumberingAfterBreak="0">
    <w:nsid w:val="0C024E11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F3945"/>
    <w:multiLevelType w:val="hybridMultilevel"/>
    <w:tmpl w:val="4114265A"/>
    <w:lvl w:ilvl="0" w:tplc="A2565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0140"/>
    <w:multiLevelType w:val="hybridMultilevel"/>
    <w:tmpl w:val="E15AD374"/>
    <w:lvl w:ilvl="0" w:tplc="C7BE4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0233"/>
    <w:multiLevelType w:val="hybridMultilevel"/>
    <w:tmpl w:val="5EE4BA1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B193852"/>
    <w:multiLevelType w:val="hybridMultilevel"/>
    <w:tmpl w:val="3398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2E80"/>
    <w:multiLevelType w:val="hybridMultilevel"/>
    <w:tmpl w:val="577CC36C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71A0"/>
    <w:multiLevelType w:val="hybridMultilevel"/>
    <w:tmpl w:val="BE544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845883"/>
    <w:multiLevelType w:val="hybridMultilevel"/>
    <w:tmpl w:val="8CCE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134D"/>
    <w:multiLevelType w:val="hybridMultilevel"/>
    <w:tmpl w:val="E624AEC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3D750158"/>
    <w:multiLevelType w:val="hybridMultilevel"/>
    <w:tmpl w:val="CF14D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95478"/>
    <w:multiLevelType w:val="hybridMultilevel"/>
    <w:tmpl w:val="99A24E8E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 w15:restartNumberingAfterBreak="0">
    <w:nsid w:val="4391579C"/>
    <w:multiLevelType w:val="hybridMultilevel"/>
    <w:tmpl w:val="9B188122"/>
    <w:lvl w:ilvl="0" w:tplc="C4A0E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133A"/>
    <w:multiLevelType w:val="hybridMultilevel"/>
    <w:tmpl w:val="BBA0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6BE7"/>
    <w:multiLevelType w:val="hybridMultilevel"/>
    <w:tmpl w:val="719E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4053"/>
    <w:multiLevelType w:val="hybridMultilevel"/>
    <w:tmpl w:val="04FC738E"/>
    <w:lvl w:ilvl="0" w:tplc="C4A0E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E28FE"/>
    <w:multiLevelType w:val="hybridMultilevel"/>
    <w:tmpl w:val="7EB0AFDC"/>
    <w:lvl w:ilvl="0" w:tplc="F754D9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5" w15:restartNumberingAfterBreak="0">
    <w:nsid w:val="72591412"/>
    <w:multiLevelType w:val="hybridMultilevel"/>
    <w:tmpl w:val="62E453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F91CFC"/>
    <w:multiLevelType w:val="hybridMultilevel"/>
    <w:tmpl w:val="59162974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7" w15:restartNumberingAfterBreak="0">
    <w:nsid w:val="7427448A"/>
    <w:multiLevelType w:val="hybridMultilevel"/>
    <w:tmpl w:val="5FACD2F0"/>
    <w:lvl w:ilvl="0" w:tplc="C4A0E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43D51"/>
    <w:multiLevelType w:val="hybridMultilevel"/>
    <w:tmpl w:val="5656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8"/>
  </w:num>
  <w:num w:numId="5">
    <w:abstractNumId w:val="29"/>
  </w:num>
  <w:num w:numId="6">
    <w:abstractNumId w:val="9"/>
  </w:num>
  <w:num w:numId="7">
    <w:abstractNumId w:val="11"/>
  </w:num>
  <w:num w:numId="8">
    <w:abstractNumId w:val="20"/>
  </w:num>
  <w:num w:numId="9">
    <w:abstractNumId w:val="0"/>
  </w:num>
  <w:num w:numId="10">
    <w:abstractNumId w:val="23"/>
  </w:num>
  <w:num w:numId="11">
    <w:abstractNumId w:val="6"/>
  </w:num>
  <w:num w:numId="12">
    <w:abstractNumId w:val="1"/>
  </w:num>
  <w:num w:numId="13">
    <w:abstractNumId w:val="30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13"/>
  </w:num>
  <w:num w:numId="19">
    <w:abstractNumId w:val="28"/>
  </w:num>
  <w:num w:numId="20">
    <w:abstractNumId w:val="25"/>
  </w:num>
  <w:num w:numId="21">
    <w:abstractNumId w:val="14"/>
  </w:num>
  <w:num w:numId="22">
    <w:abstractNumId w:val="16"/>
  </w:num>
  <w:num w:numId="23">
    <w:abstractNumId w:val="2"/>
  </w:num>
  <w:num w:numId="24">
    <w:abstractNumId w:val="21"/>
  </w:num>
  <w:num w:numId="25">
    <w:abstractNumId w:val="27"/>
  </w:num>
  <w:num w:numId="26">
    <w:abstractNumId w:val="18"/>
  </w:num>
  <w:num w:numId="27">
    <w:abstractNumId w:val="15"/>
  </w:num>
  <w:num w:numId="28">
    <w:abstractNumId w:val="7"/>
  </w:num>
  <w:num w:numId="29">
    <w:abstractNumId w:val="3"/>
  </w:num>
  <w:num w:numId="30">
    <w:abstractNumId w:val="17"/>
  </w:num>
  <w:num w:numId="31">
    <w:abstractNumId w:val="2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A"/>
    <w:rsid w:val="00062A8A"/>
    <w:rsid w:val="00072B24"/>
    <w:rsid w:val="000B7B49"/>
    <w:rsid w:val="00103CDF"/>
    <w:rsid w:val="001040BC"/>
    <w:rsid w:val="00110E35"/>
    <w:rsid w:val="001142BE"/>
    <w:rsid w:val="001225DB"/>
    <w:rsid w:val="00151628"/>
    <w:rsid w:val="001567FC"/>
    <w:rsid w:val="00160AA1"/>
    <w:rsid w:val="001A3E55"/>
    <w:rsid w:val="001D136E"/>
    <w:rsid w:val="001D54C8"/>
    <w:rsid w:val="001E4F65"/>
    <w:rsid w:val="001F6F81"/>
    <w:rsid w:val="00207AAC"/>
    <w:rsid w:val="00252252"/>
    <w:rsid w:val="002745DE"/>
    <w:rsid w:val="002D1B15"/>
    <w:rsid w:val="0037354E"/>
    <w:rsid w:val="003D00C1"/>
    <w:rsid w:val="004102E3"/>
    <w:rsid w:val="004936F4"/>
    <w:rsid w:val="004A60A9"/>
    <w:rsid w:val="004C7766"/>
    <w:rsid w:val="00514181"/>
    <w:rsid w:val="005A45F9"/>
    <w:rsid w:val="005C3B02"/>
    <w:rsid w:val="0062181E"/>
    <w:rsid w:val="00654419"/>
    <w:rsid w:val="0067757E"/>
    <w:rsid w:val="006A4C48"/>
    <w:rsid w:val="006E62FA"/>
    <w:rsid w:val="006F4707"/>
    <w:rsid w:val="006F4F95"/>
    <w:rsid w:val="00716C44"/>
    <w:rsid w:val="00733C73"/>
    <w:rsid w:val="00786DF2"/>
    <w:rsid w:val="007F059A"/>
    <w:rsid w:val="007F6ADC"/>
    <w:rsid w:val="008064C1"/>
    <w:rsid w:val="0081623B"/>
    <w:rsid w:val="008B7422"/>
    <w:rsid w:val="008F1335"/>
    <w:rsid w:val="0092368F"/>
    <w:rsid w:val="00941028"/>
    <w:rsid w:val="00993316"/>
    <w:rsid w:val="009E63EA"/>
    <w:rsid w:val="00A659BD"/>
    <w:rsid w:val="00A8460F"/>
    <w:rsid w:val="00AC602D"/>
    <w:rsid w:val="00AD7F78"/>
    <w:rsid w:val="00B27ABC"/>
    <w:rsid w:val="00B41EE4"/>
    <w:rsid w:val="00B65166"/>
    <w:rsid w:val="00C4707B"/>
    <w:rsid w:val="00CB5595"/>
    <w:rsid w:val="00CE71D6"/>
    <w:rsid w:val="00CE7EB2"/>
    <w:rsid w:val="00CF31B3"/>
    <w:rsid w:val="00D230AE"/>
    <w:rsid w:val="00D2378A"/>
    <w:rsid w:val="00D35A1F"/>
    <w:rsid w:val="00D73BB0"/>
    <w:rsid w:val="00DB3CEB"/>
    <w:rsid w:val="00DF7B38"/>
    <w:rsid w:val="00E57139"/>
    <w:rsid w:val="00EB3FC1"/>
    <w:rsid w:val="00ED6262"/>
    <w:rsid w:val="00F334C9"/>
    <w:rsid w:val="00F3469B"/>
    <w:rsid w:val="00F55A72"/>
    <w:rsid w:val="00F94697"/>
    <w:rsid w:val="00FA2B43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4E4F9-1BC6-4145-B87C-50C80776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0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46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7FC"/>
  </w:style>
  <w:style w:type="paragraph" w:styleId="Stopka">
    <w:name w:val="footer"/>
    <w:basedOn w:val="Normalny"/>
    <w:link w:val="StopkaZnak"/>
    <w:uiPriority w:val="99"/>
    <w:unhideWhenUsed/>
    <w:rsid w:val="0015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-zyrzyn@wp.pl" TargetMode="External"/><Relationship Id="rId13" Type="http://schemas.openxmlformats.org/officeDocument/2006/relationships/hyperlink" Target="http://www.sapo.zyrzy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po.zyrzy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po.zyrzy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po.zyrzyn.pl" TargetMode="External"/><Relationship Id="rId10" Type="http://schemas.openxmlformats.org/officeDocument/2006/relationships/hyperlink" Target="mailto:sapo-zyrzyn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po.zyrzyn.pl" TargetMode="External"/><Relationship Id="rId14" Type="http://schemas.openxmlformats.org/officeDocument/2006/relationships/hyperlink" Target="mailto:sapo-zyrzyn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A0E1-1783-4D4E-A77F-DC33B257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2628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2017-04-10T05:09:00Z</cp:lastPrinted>
  <dcterms:created xsi:type="dcterms:W3CDTF">2017-04-10T05:09:00Z</dcterms:created>
  <dcterms:modified xsi:type="dcterms:W3CDTF">2017-04-10T05:09:00Z</dcterms:modified>
</cp:coreProperties>
</file>